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EBB8" w14:textId="77777777" w:rsidR="00F83C67" w:rsidRDefault="00F83C67" w:rsidP="00F83C67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4C93F3C5" w14:textId="77777777" w:rsidR="00F83C67" w:rsidRDefault="00F83C67" w:rsidP="00F83C67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62FBA534" w14:textId="77777777" w:rsidR="00F83C67" w:rsidRDefault="00F83C67" w:rsidP="00F83C67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6AFDB785" w14:textId="77777777" w:rsidR="00F83C67" w:rsidRDefault="00F83C67" w:rsidP="00F83C6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256"/>
        <w:gridCol w:w="5936"/>
      </w:tblGrid>
      <w:tr w:rsidR="00F83C67" w14:paraId="06B06B93" w14:textId="77777777" w:rsidTr="00F83C6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5E48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BB877" w14:textId="5A612666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02AE8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0532-1TiR-C23-EZ</w:t>
            </w:r>
          </w:p>
        </w:tc>
      </w:tr>
      <w:tr w:rsidR="00F83C67" w14:paraId="479F2DE0" w14:textId="77777777" w:rsidTr="00F83C6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9EAD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162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489" w14:textId="4CA0A203" w:rsidR="00F83C67" w:rsidRPr="00772AD0" w:rsidRDefault="00CE7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  <w:r w:rsidRPr="00772AD0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Edukacja zdrowotna</w:t>
            </w:r>
          </w:p>
          <w:p w14:paraId="3776120C" w14:textId="71452B73" w:rsidR="00F83C67" w:rsidRPr="00772AD0" w:rsidRDefault="00AF040D" w:rsidP="00AF040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772AD0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eastAsia="en-US"/>
              </w:rPr>
              <w:t>Health</w:t>
            </w:r>
            <w:proofErr w:type="spellEnd"/>
            <w:r w:rsidRPr="00772AD0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72AD0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eastAsia="en-US"/>
              </w:rPr>
              <w:t>education</w:t>
            </w:r>
            <w:proofErr w:type="spellEnd"/>
          </w:p>
        </w:tc>
      </w:tr>
      <w:tr w:rsidR="00F83C67" w14:paraId="401518E5" w14:textId="77777777" w:rsidTr="00F83C6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CA35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394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4E4F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0468EE20" w14:textId="77777777" w:rsidR="00F83C67" w:rsidRDefault="00F83C67" w:rsidP="00F83C67">
      <w:pPr>
        <w:rPr>
          <w:rFonts w:ascii="Times New Roman" w:hAnsi="Times New Roman" w:cs="Times New Roman"/>
          <w:b/>
          <w:color w:val="auto"/>
        </w:rPr>
      </w:pPr>
    </w:p>
    <w:p w14:paraId="4883E870" w14:textId="77777777" w:rsidR="00F83C67" w:rsidRDefault="00F83C67" w:rsidP="00F83C6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4978"/>
      </w:tblGrid>
      <w:tr w:rsidR="00F83C67" w14:paraId="674A62D7" w14:textId="77777777" w:rsidTr="00F83C6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EDFA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48C4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F83C67" w14:paraId="45AA3DAE" w14:textId="77777777" w:rsidTr="00F83C6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B191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CAE3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F83C67" w14:paraId="69987606" w14:textId="77777777" w:rsidTr="00F83C6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2689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25F2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F83C67" w14:paraId="0A626A76" w14:textId="77777777" w:rsidTr="00F83C6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BE77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9F7F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F83C67" w14:paraId="3F62A16E" w14:textId="77777777" w:rsidTr="00F83C6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E17E" w14:textId="77777777" w:rsidR="00F83C67" w:rsidRDefault="00F83C67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8EE" w14:textId="5C013B63" w:rsidR="00F83C67" w:rsidRDefault="00CE70E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dr Edyta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Laurman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-Jarząbek</w:t>
            </w:r>
          </w:p>
        </w:tc>
      </w:tr>
      <w:tr w:rsidR="00F83C67" w14:paraId="723D7A48" w14:textId="77777777" w:rsidTr="00F83C6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D32D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3380" w14:textId="10277161" w:rsidR="00F83C67" w:rsidRDefault="00A4686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A4686D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ejarzabek@ujk.edu.pl</w:t>
            </w:r>
          </w:p>
        </w:tc>
      </w:tr>
    </w:tbl>
    <w:p w14:paraId="3B89129E" w14:textId="77777777" w:rsidR="00F83C67" w:rsidRDefault="00F83C67" w:rsidP="00F83C67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49C17FC" w14:textId="77777777" w:rsidR="00F83C67" w:rsidRDefault="00F83C67" w:rsidP="00F83C6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4974"/>
      </w:tblGrid>
      <w:tr w:rsidR="00F83C67" w14:paraId="64CC6C0A" w14:textId="77777777" w:rsidTr="00F83C6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D731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8EE" w14:textId="105E068A" w:rsidR="00F83C67" w:rsidRDefault="00CE70E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83C67" w14:paraId="530ED51A" w14:textId="77777777" w:rsidTr="00F83C6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A3B6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C0F" w14:textId="43194BB5" w:rsidR="00F83C67" w:rsidRDefault="00A4686D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Brak </w:t>
            </w:r>
          </w:p>
        </w:tc>
      </w:tr>
    </w:tbl>
    <w:p w14:paraId="7B12357C" w14:textId="77777777" w:rsidR="00F83C67" w:rsidRDefault="00F83C67" w:rsidP="00F83C67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49ADD99" w14:textId="77777777" w:rsidR="00F83C67" w:rsidRDefault="00F83C67" w:rsidP="00F83C6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83C67" w14:paraId="2CD2889D" w14:textId="77777777" w:rsidTr="00D11DB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DA53" w14:textId="77777777" w:rsidR="00F83C67" w:rsidRDefault="00F83C67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E48" w14:textId="2BC96F53" w:rsidR="00F83C67" w:rsidRDefault="0008369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</w:t>
            </w:r>
            <w:r w:rsidR="00AD6DF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ykład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-15</w:t>
            </w:r>
            <w:r w:rsidR="00AD6DFA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 konwersatorium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- 15</w:t>
            </w:r>
          </w:p>
        </w:tc>
      </w:tr>
      <w:tr w:rsidR="00F83C67" w14:paraId="229DC68A" w14:textId="77777777" w:rsidTr="00D11DB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B50" w14:textId="77777777" w:rsidR="00F83C67" w:rsidRDefault="00F83C67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274" w14:textId="224D4DDD" w:rsidR="00F83C67" w:rsidRDefault="00AD6DFA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F83C67" w14:paraId="54301E50" w14:textId="77777777" w:rsidTr="00D11DB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7347" w14:textId="77777777" w:rsidR="00F83C67" w:rsidRDefault="00F83C67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7C9" w14:textId="786A383C" w:rsidR="00F83C67" w:rsidRDefault="00AD6DFA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F83C67" w14:paraId="01669FE5" w14:textId="77777777" w:rsidTr="00D11DB2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CA2A" w14:textId="77777777" w:rsidR="00F83C67" w:rsidRDefault="00F83C67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4B3" w14:textId="201C889A" w:rsidR="00F83C67" w:rsidRDefault="00A4686D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A4686D">
              <w:rPr>
                <w:sz w:val="18"/>
                <w:szCs w:val="18"/>
                <w:lang w:eastAsia="en-US"/>
              </w:rPr>
              <w:t>Wyk</w:t>
            </w:r>
            <w:r>
              <w:rPr>
                <w:sz w:val="18"/>
                <w:szCs w:val="18"/>
                <w:lang w:eastAsia="en-US"/>
              </w:rPr>
              <w:t>ład problemowy</w:t>
            </w:r>
            <w:r w:rsidRPr="00A4686D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>konwersatorium</w:t>
            </w:r>
          </w:p>
        </w:tc>
      </w:tr>
      <w:tr w:rsidR="00D11DB2" w14:paraId="1623D25C" w14:textId="77777777" w:rsidTr="00D11DB2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D800" w14:textId="77777777" w:rsidR="00D11DB2" w:rsidRDefault="00D11DB2" w:rsidP="00D11DB2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6099" w14:textId="77777777" w:rsidR="00D11DB2" w:rsidRDefault="00D11DB2" w:rsidP="00D11DB2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97752" w14:textId="77777777" w:rsidR="00D11DB2" w:rsidRDefault="00D11DB2" w:rsidP="00D1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D36">
              <w:rPr>
                <w:rFonts w:ascii="Times New Roman" w:hAnsi="Times New Roman" w:cs="Times New Roman"/>
                <w:sz w:val="18"/>
                <w:szCs w:val="18"/>
              </w:rPr>
              <w:t xml:space="preserve">1 Wojnarowska B.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(red.)Edukacja zdrowotna. </w:t>
            </w:r>
            <w:r w:rsidRPr="00BF57F6">
              <w:rPr>
                <w:rFonts w:ascii="Times New Roman" w:hAnsi="Times New Roman" w:cs="Times New Roman"/>
                <w:sz w:val="18"/>
                <w:szCs w:val="18"/>
              </w:rPr>
              <w:t>Podstawy teoretyczne, metodyka, praktyka.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Wydawnictwo naukowe PWN, Warszawa 2018</w:t>
            </w:r>
          </w:p>
          <w:p w14:paraId="414356B0" w14:textId="77777777" w:rsidR="00D11DB2" w:rsidRPr="00E33D36" w:rsidRDefault="00D11DB2" w:rsidP="00D1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D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43A23">
              <w:rPr>
                <w:rFonts w:ascii="Times New Roman" w:hAnsi="Times New Roman" w:cs="Times New Roman"/>
                <w:sz w:val="18"/>
                <w:szCs w:val="18"/>
              </w:rPr>
              <w:t>Bzdęga 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43A23">
              <w:rPr>
                <w:rFonts w:ascii="Times New Roman" w:hAnsi="Times New Roman" w:cs="Times New Roman"/>
                <w:sz w:val="18"/>
                <w:szCs w:val="18"/>
              </w:rPr>
              <w:t xml:space="preserve"> Gębska-</w:t>
            </w:r>
            <w:proofErr w:type="spellStart"/>
            <w:r w:rsidRPr="00643A23">
              <w:rPr>
                <w:rFonts w:ascii="Times New Roman" w:hAnsi="Times New Roman" w:cs="Times New Roman"/>
                <w:sz w:val="18"/>
                <w:szCs w:val="18"/>
              </w:rPr>
              <w:t>Kuczerowska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A. Epidemiologia w zdrowiu publicznym. Wyd. Lekarskie PZWL, Warszawa 2020.</w:t>
            </w:r>
          </w:p>
          <w:p w14:paraId="4F6165DE" w14:textId="77777777" w:rsidR="00D11DB2" w:rsidRPr="00E33D36" w:rsidRDefault="00D11DB2" w:rsidP="00D1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D36">
              <w:rPr>
                <w:rFonts w:ascii="Times New Roman" w:hAnsi="Times New Roman" w:cs="Times New Roman"/>
                <w:sz w:val="18"/>
                <w:szCs w:val="18"/>
              </w:rPr>
              <w:t>3. Karski JB.: Promocja zdrowia. Praktyka i teori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a. Wyd. 4.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CeDeWu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Warszawa 2011.</w:t>
            </w:r>
          </w:p>
          <w:p w14:paraId="668DDDDF" w14:textId="77777777" w:rsidR="00D11DB2" w:rsidRPr="00643A23" w:rsidRDefault="00D11DB2" w:rsidP="00D1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D3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643A23">
              <w:rPr>
                <w:rFonts w:ascii="Times New Roman" w:hAnsi="Times New Roman" w:cs="Times New Roman"/>
                <w:sz w:val="18"/>
                <w:szCs w:val="18"/>
              </w:rPr>
              <w:t>Stawiarska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P., K</w:t>
            </w:r>
            <w:r w:rsidRPr="00643A23">
              <w:rPr>
                <w:rFonts w:ascii="Times New Roman" w:hAnsi="Times New Roman" w:cs="Times New Roman"/>
                <w:sz w:val="18"/>
                <w:szCs w:val="18"/>
              </w:rPr>
              <w:t>ierunki współczesnej promocji zdrow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ia i prewencji zaburzeń.</w:t>
            </w:r>
          </w:p>
          <w:p w14:paraId="5EF5C8C3" w14:textId="6B85A740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643A23">
              <w:rPr>
                <w:rFonts w:ascii="Times New Roman" w:hAnsi="Times New Roman" w:cs="Times New Roman"/>
                <w:sz w:val="18"/>
                <w:szCs w:val="18"/>
              </w:rPr>
              <w:t>Profilaktyka XXI wieku. Zagrożenia i wyzwania. Teoria i praktyka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Diffin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2019.</w:t>
            </w:r>
          </w:p>
        </w:tc>
      </w:tr>
      <w:tr w:rsidR="00D11DB2" w14:paraId="3EE8713A" w14:textId="77777777" w:rsidTr="00D11DB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CE03" w14:textId="7777777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4AF0" w14:textId="77777777" w:rsidR="00D11DB2" w:rsidRDefault="00D11DB2" w:rsidP="00D11DB2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126" w14:textId="016E2A08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E33D36">
              <w:rPr>
                <w:rFonts w:ascii="Times New Roman" w:hAnsi="Times New Roman" w:cs="Times New Roman"/>
                <w:sz w:val="18"/>
                <w:szCs w:val="18"/>
              </w:rPr>
              <w:t xml:space="preserve">1.Charońska-Gula M., Zrozumieć promocje zdrowia. Przewodnik do zajęć, </w:t>
            </w:r>
            <w:proofErr w:type="spellStart"/>
            <w:r w:rsidRPr="00E33D36">
              <w:rPr>
                <w:rFonts w:ascii="Times New Roman" w:hAnsi="Times New Roman" w:cs="Times New Roman"/>
                <w:sz w:val="18"/>
                <w:szCs w:val="18"/>
              </w:rPr>
              <w:t>Makmed</w:t>
            </w:r>
            <w:proofErr w:type="spellEnd"/>
            <w:r w:rsidRPr="00E33D36">
              <w:rPr>
                <w:rFonts w:ascii="Times New Roman" w:hAnsi="Times New Roman" w:cs="Times New Roman"/>
                <w:sz w:val="18"/>
                <w:szCs w:val="18"/>
              </w:rPr>
              <w:t>, Lublin 2010</w:t>
            </w:r>
          </w:p>
        </w:tc>
      </w:tr>
    </w:tbl>
    <w:p w14:paraId="764C906A" w14:textId="77777777" w:rsidR="00F83C67" w:rsidRDefault="00F83C67" w:rsidP="00F83C67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24D243F" w14:textId="77777777" w:rsidR="00F83C67" w:rsidRDefault="00F83C67" w:rsidP="00F83C6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83C67" w14:paraId="093B1D80" w14:textId="77777777" w:rsidTr="00F83C6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47AE7" w14:textId="77777777" w:rsidR="00F83C67" w:rsidRDefault="00F83C67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2C6B815D" w14:textId="77777777" w:rsidR="00240FEC" w:rsidRPr="009F7BDE" w:rsidRDefault="00240FEC" w:rsidP="00240FE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F7B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C1.(wiedza)- Poznanie źródeł i istoty promocji zdrowia i edukacji zdrowotnej (</w:t>
            </w:r>
            <w:proofErr w:type="spellStart"/>
            <w:r w:rsidRPr="009F7B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w+ćw</w:t>
            </w:r>
            <w:proofErr w:type="spellEnd"/>
            <w:r w:rsidRPr="009F7B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.)</w:t>
            </w:r>
          </w:p>
          <w:p w14:paraId="334E916C" w14:textId="77777777" w:rsidR="00240FEC" w:rsidRPr="009F7BDE" w:rsidRDefault="00240FEC" w:rsidP="00240FE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F7B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C2 (umiejętności)- Kształtowanie umiejętności przedstawiania i  interpretacji pozytywnych i negatywnych mierników zdrowia (</w:t>
            </w:r>
            <w:proofErr w:type="spellStart"/>
            <w:r w:rsidRPr="009F7B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w+ćw</w:t>
            </w:r>
            <w:proofErr w:type="spellEnd"/>
            <w:r w:rsidRPr="009F7B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14:paraId="682D9E65" w14:textId="77777777" w:rsidR="00240FEC" w:rsidRPr="009F7BDE" w:rsidRDefault="00240FEC" w:rsidP="00240FE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F7B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C3 (kompetencje społeczne)- Kształtowanie postawy gotowości do aktualizowania wiedzy w zakresie związków promocji zdrowia z profilaktyką i edukacją zdrowotną(</w:t>
            </w:r>
            <w:proofErr w:type="spellStart"/>
            <w:r w:rsidRPr="009F7B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w+ćw</w:t>
            </w:r>
            <w:proofErr w:type="spellEnd"/>
            <w:r w:rsidRPr="009F7B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14:paraId="381E9B5D" w14:textId="1E793ED0" w:rsidR="00F83C67" w:rsidRDefault="00F83C67">
            <w:pPr>
              <w:spacing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F83C67" w14:paraId="21FF39EA" w14:textId="77777777" w:rsidTr="00F83C6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B64" w14:textId="77777777" w:rsidR="00F83C67" w:rsidRDefault="00F83C67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2258454D" w14:textId="1A836970" w:rsidR="00DD5402" w:rsidRDefault="00DD5402" w:rsidP="004248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>Wykłady:</w:t>
            </w:r>
            <w:r w:rsidR="00F83C67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424858" w:rsidRPr="004248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Edukacja zdrowotna - historia, definicje, koncepcje, cele, etapy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="00424858" w:rsidRPr="004248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Zdrowie jako kategoria pozytywna, biomedyczny i holistyczny model zdrowia. Czynniki warunkujące zdrowie, styl życia i zachowania zdr</w:t>
            </w:r>
            <w:r w:rsidR="00A468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owotne. </w:t>
            </w:r>
            <w:r w:rsidR="00424858" w:rsidRPr="004248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Życie w zgodności z rytmami biologicznymi człowieka. </w:t>
            </w:r>
            <w:r w:rsidR="00240F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Choroby cywilizacyjne.</w:t>
            </w:r>
          </w:p>
          <w:p w14:paraId="2D3E7527" w14:textId="77777777" w:rsidR="00DD5402" w:rsidRDefault="00DD5402" w:rsidP="0042485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5A9E565" w14:textId="739AF158" w:rsidR="00F83C67" w:rsidRPr="00424858" w:rsidRDefault="00DD5402" w:rsidP="00424858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DD5402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Konwersatorium: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24858" w:rsidRPr="004248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Edukacja zdrowotna, terapia, profilaktyka zdrowotna oraz promocja zdrowia. Biologiczne konsekwencje uzależnień. Profilaktyka i terapia uzależnień. Rola aktywności fizycznej. Przyczyny występowania otyłości. Zróżnicowanie stanu zdrowia społeczeństwa. Określenie ogólnych wyznaczników zdrowia psychicznego.</w:t>
            </w:r>
          </w:p>
          <w:p w14:paraId="03527850" w14:textId="2D577F0E" w:rsidR="00F83C67" w:rsidRDefault="00F83C67" w:rsidP="00DD5402">
            <w:pPr>
              <w:spacing w:line="276" w:lineRule="auto"/>
              <w:ind w:left="498" w:hanging="498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0DDE3E0D" w14:textId="77777777" w:rsidR="00F83C67" w:rsidRDefault="00F83C67">
            <w:pPr>
              <w:spacing w:line="276" w:lineRule="auto"/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14:paraId="575D9189" w14:textId="77777777" w:rsidR="00F83C67" w:rsidRDefault="00F83C67" w:rsidP="00F83C67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BA51235" w14:textId="77777777" w:rsidR="00F83C67" w:rsidRDefault="00F83C67" w:rsidP="00F83C6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F83C67" w14:paraId="3A9E61C5" w14:textId="77777777" w:rsidTr="00240FEC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B84223" w14:textId="77777777" w:rsidR="00F83C67" w:rsidRDefault="00F83C6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0C1D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6E6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F83C67" w14:paraId="15C31CC4" w14:textId="77777777" w:rsidTr="00240FE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9702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F83C67" w14:paraId="52DB5005" w14:textId="77777777" w:rsidTr="00240FE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5A66" w14:textId="003A840B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B08" w14:textId="75BFF244" w:rsidR="00F83C67" w:rsidRDefault="00240FEC" w:rsidP="00240FE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40FE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wykorzystuje wiedzę o człowieku jako podmiocie oddziaływań sektora turystyki i rekreacji, </w:t>
            </w:r>
            <w:r w:rsidR="0053401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zna podstawowe zasady społeczne, </w:t>
            </w:r>
            <w:r w:rsidRPr="00240FE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 tym dotyczące godności osoby ludzkiej, wolności i równości, uwzględniające potrzeby prawidłoweg</w:t>
            </w:r>
            <w:r w:rsidR="0053401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 funkcjonowania społeczności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7F2" w14:textId="77777777" w:rsidR="00424858" w:rsidRPr="00424858" w:rsidRDefault="00424858" w:rsidP="00424858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2485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5FEE4509" w14:textId="676B35BE" w:rsidR="00F83C67" w:rsidRDefault="00F83C67" w:rsidP="0042485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F83C67" w14:paraId="4D23F13A" w14:textId="77777777" w:rsidTr="00240FE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C348" w14:textId="2C0479D5" w:rsidR="00F83C67" w:rsidRDefault="00240FE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77A" w14:textId="0CD4DD20" w:rsidR="00240FEC" w:rsidRDefault="00240FEC" w:rsidP="0053401B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240FE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wyjaśnia podstawową terminologię w zakresie </w:t>
            </w:r>
            <w:r w:rsidR="0053401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edukacji i promocji zdrowia</w:t>
            </w:r>
            <w:r w:rsidR="00057AB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,</w:t>
            </w:r>
            <w:r w:rsidRPr="00240FE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opisuje podstawowe mechanizmy psychospołeczne związane ze</w:t>
            </w:r>
            <w:r w:rsidR="00C5773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stanem zdrowia i jego ochroną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44D" w14:textId="77777777" w:rsidR="00240FEC" w:rsidRPr="00424858" w:rsidRDefault="00240FEC" w:rsidP="00240FE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42485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_W11</w:t>
            </w:r>
          </w:p>
          <w:p w14:paraId="41254063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240FEC" w14:paraId="5C9C2B95" w14:textId="77777777" w:rsidTr="00240FE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860" w14:textId="4F0F070B" w:rsidR="00240FEC" w:rsidRDefault="00240FE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C79" w14:textId="6F5C4728" w:rsidR="00240FEC" w:rsidRPr="0053401B" w:rsidRDefault="00240FEC" w:rsidP="00C5773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3401B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analizuje podstawowe zasady promocji zdrowia i zdrowego trybu życia, w tym znaczenie aktywności fizycznej w profilaktyce chorób cywilizacyjnych oraz metody, formy i środki edukacji zdrowotnej a także </w:t>
            </w:r>
            <w:r w:rsidR="00C5773C" w:rsidRPr="0053401B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potrafi konstruować</w:t>
            </w:r>
            <w:r w:rsidRPr="0053401B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programy aktywności fizycznej oraz prawidłowego odżywiania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061" w14:textId="69704320" w:rsidR="00240FEC" w:rsidRPr="00424858" w:rsidRDefault="00240FEC" w:rsidP="00240FEC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240FEC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_W12</w:t>
            </w:r>
          </w:p>
        </w:tc>
      </w:tr>
      <w:tr w:rsidR="00F83C67" w14:paraId="0F02C78B" w14:textId="77777777" w:rsidTr="00240FE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210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F83C67" w14:paraId="47C2D60A" w14:textId="77777777" w:rsidTr="00240FE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CE79" w14:textId="4ADEDE9A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3E4" w14:textId="5E38D15A" w:rsidR="00F83C67" w:rsidRPr="0053401B" w:rsidRDefault="00240FEC" w:rsidP="0056334B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3401B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>planuje, prowadzi i dokumentuje</w:t>
            </w:r>
            <w:r w:rsidR="0056334B" w:rsidRPr="0053401B"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, działania profilaktyczne i prozdrowotne </w:t>
            </w:r>
            <w:r w:rsidRPr="0053401B"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z uwzględnieniem obowiązujących norm i warunków, w tym zasad BHP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616" w14:textId="685DDFF6" w:rsidR="00F83C67" w:rsidRDefault="00424858" w:rsidP="0042485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42485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_U11</w:t>
            </w:r>
          </w:p>
        </w:tc>
      </w:tr>
      <w:tr w:rsidR="00F83C67" w14:paraId="3B565D52" w14:textId="77777777" w:rsidTr="00240FE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2F9D" w14:textId="77777777" w:rsidR="00F83C67" w:rsidRPr="0053401B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53401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w zakresie </w:t>
            </w:r>
            <w:r w:rsidRPr="0053401B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KOMPETENCJI SPOŁECZNYCH:</w:t>
            </w:r>
          </w:p>
        </w:tc>
      </w:tr>
      <w:tr w:rsidR="00F83C67" w14:paraId="7B6ACE94" w14:textId="77777777" w:rsidTr="00240FEC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F0F8" w14:textId="6538649C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66A8" w14:textId="0415E59F" w:rsidR="00F83C67" w:rsidRPr="0053401B" w:rsidRDefault="00240FEC" w:rsidP="0053401B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53401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działa w sposób praktyczny i przedsiębiorczy, aktywnie wykorzystując zdobytą wiedzę z zakresu </w:t>
            </w:r>
            <w:r w:rsidR="0053401B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edukacji i promocji zdrowia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1F2" w14:textId="6311D710" w:rsidR="00F83C67" w:rsidRDefault="00424858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424858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_K01</w:t>
            </w:r>
          </w:p>
        </w:tc>
      </w:tr>
    </w:tbl>
    <w:p w14:paraId="211019A1" w14:textId="77777777" w:rsidR="00F83C67" w:rsidRDefault="00F83C67" w:rsidP="00F83C67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83C67" w14:paraId="6F788C54" w14:textId="77777777" w:rsidTr="00B01425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F2DC" w14:textId="77777777" w:rsidR="00F83C67" w:rsidRDefault="00F83C67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F83C67" w14:paraId="321061A1" w14:textId="77777777" w:rsidTr="00B01425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6B6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37A0323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666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F83C67" w14:paraId="059C5815" w14:textId="77777777" w:rsidTr="00B01425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24E5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5A4301" w14:textId="77777777" w:rsidR="00F83C67" w:rsidRDefault="00F83C67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C940BA" w14:textId="77777777" w:rsidR="00F83C67" w:rsidRDefault="00F83C67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C4DE5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93518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AA92DD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D0E966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96C1F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F83C67" w14:paraId="0042E8DC" w14:textId="77777777" w:rsidTr="00B01425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E363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F2AED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E9E976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22DA9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52928C6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E242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8E89B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463A9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F83C67" w14:paraId="2824F967" w14:textId="77777777" w:rsidTr="00B01425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FB58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5161404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B0ADCC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C3C95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40F870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2BC5736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6A7E8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6848E3A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6514614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FA1C2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417929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5F4CC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212E4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66B7412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5095B4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8BF8F4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5DA64F6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FED5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1FD587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54F701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8CDAB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B01BBD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F83C67" w14:paraId="50D256D8" w14:textId="77777777" w:rsidTr="00B01425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B2CB" w14:textId="1D2EF0BA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57EF7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895F6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E93DE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1B7933" w14:textId="72892E99" w:rsidR="00F83C67" w:rsidRDefault="00A561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05734A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CEF4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41DCA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979C3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17912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9E881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EC4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932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20BCD2" w14:textId="62ABABD6" w:rsidR="00F83C67" w:rsidRDefault="009071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88CF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4E747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6958D2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5BC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0737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9D9BD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0CFF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E7F5EE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83C67" w14:paraId="35058238" w14:textId="77777777" w:rsidTr="00B01425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7CD4" w14:textId="18C461AF" w:rsidR="00F83C67" w:rsidRDefault="00B01425" w:rsidP="00B01425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739B1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12C063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B84C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D1DF4D" w14:textId="7802CDF8" w:rsidR="00F83C67" w:rsidRDefault="00A561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703D0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366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B20733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CAEC8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07E9D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660DC7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3C5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16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4E0A0C" w14:textId="08E48B66" w:rsidR="00F83C67" w:rsidRDefault="009071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456F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E8E4B8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9B606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48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8106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13BCC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3E63B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4C85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B01425" w14:paraId="4C7BD4FE" w14:textId="77777777" w:rsidTr="00B01425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DE3" w14:textId="0C2E0666" w:rsidR="00B01425" w:rsidRDefault="00243EBB" w:rsidP="00B01425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</w:t>
            </w:r>
            <w:r w:rsidR="00B01425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662DE4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FB780A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90D45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BEF0CC" w14:textId="69354420" w:rsidR="00B01425" w:rsidRDefault="00A561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28AF0F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9F8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49DFC9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1B030C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0EC2F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816E44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DA1A" w14:textId="75190BFC" w:rsidR="00B01425" w:rsidRDefault="00A561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0883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C6671A" w14:textId="7E2CA828" w:rsidR="00B01425" w:rsidRDefault="009071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E1E4B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D18E2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0076D5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654" w14:textId="388A8CDD" w:rsidR="00B01425" w:rsidRDefault="00A561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C09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B385F6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270F66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69E83" w14:textId="77777777" w:rsidR="00B01425" w:rsidRDefault="00B014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83C67" w14:paraId="399792EA" w14:textId="77777777" w:rsidTr="00B01425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67DA" w14:textId="1C8EDACC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D9D0F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31709D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A005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AEFA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B7C2EA" w14:textId="35141E2D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32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C4907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FA520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ACBF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E067C6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000E" w14:textId="6ECD59C1" w:rsidR="00F83C67" w:rsidRDefault="00A561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CD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EB6A3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7C0C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8CC1C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F3D84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BAFE" w14:textId="09752C47" w:rsidR="00F83C67" w:rsidRDefault="00A561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4F4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E866F2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237BE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1481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F83C67" w14:paraId="77391597" w14:textId="77777777" w:rsidTr="00B01425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1734" w14:textId="2BB8FA58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D2E8E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3CC20D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D540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BE3CB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2BB868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40A7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131C77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7B3E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CB6DA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FF8344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98C6" w14:textId="0788A9FD" w:rsidR="00F83C67" w:rsidRDefault="00A561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D24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909CE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F338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C8F9C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2BCB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452" w14:textId="6F30566A" w:rsidR="00F83C67" w:rsidRDefault="00A561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516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51A18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FB70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C62D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72D581C" w14:textId="77777777" w:rsidR="00F83C67" w:rsidRDefault="00F83C67" w:rsidP="00F83C6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219A33AB" w14:textId="77777777" w:rsidR="00F83C67" w:rsidRDefault="00F83C67" w:rsidP="00F83C67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F83C67" w14:paraId="70E6DC8F" w14:textId="77777777" w:rsidTr="00D11DB2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E696" w14:textId="77777777" w:rsidR="00F83C67" w:rsidRDefault="00F83C67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F83C67" w14:paraId="0EE8EB93" w14:textId="77777777" w:rsidTr="00D11DB2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5282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291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CF84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D11DB2" w14:paraId="6333C5CE" w14:textId="77777777" w:rsidTr="00D11DB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21A2E" w14:textId="77777777" w:rsidR="00D11DB2" w:rsidRDefault="00D11DB2" w:rsidP="00D11DB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1DE5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A319" w14:textId="46573DBF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61-68%. </w:t>
            </w:r>
            <w:r w:rsidRPr="00923E54">
              <w:rPr>
                <w:rFonts w:ascii="Times New Roman" w:hAnsi="Times New Roman" w:cs="Times New Roman"/>
                <w:sz w:val="20"/>
                <w:szCs w:val="20"/>
              </w:rPr>
              <w:t>Opanowanie treści na poziomie podstawowym, odpowiedzi chaotyczne, konieczne pytania naprowadzające/ uzyskanie punktów z zaliczenia pisemnego.</w:t>
            </w:r>
          </w:p>
        </w:tc>
      </w:tr>
      <w:tr w:rsidR="00D11DB2" w14:paraId="0AF76F8F" w14:textId="77777777" w:rsidTr="00D11DB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3DD" w14:textId="7777777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31EF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5FD5" w14:textId="1BE8A3CD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69-76%. Opanowanie treści programowych na poziomie podstawowym, odpowiedzi usystematyzowane, wymaga pomocy nauczyciela/ uzyskanie punktów z zaliczenia pisemnego.</w:t>
            </w:r>
          </w:p>
        </w:tc>
      </w:tr>
      <w:tr w:rsidR="00D11DB2" w14:paraId="0D1E7925" w14:textId="77777777" w:rsidTr="00D11DB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7A1E" w14:textId="7777777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C171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BA07" w14:textId="77777777" w:rsidR="00D11DB2" w:rsidRPr="00923E54" w:rsidRDefault="00D11DB2" w:rsidP="00D11D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77-84%. Opanowanie treści programowych na poziomie podstawowym, odpowiedzi usystematyzowane, samodzielne.</w:t>
            </w:r>
          </w:p>
          <w:p w14:paraId="2715DF26" w14:textId="364D6E1E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problemów w sytuacjach typowych/ uzyskanie punktów z zaliczenia pisemnego.</w:t>
            </w:r>
          </w:p>
        </w:tc>
      </w:tr>
      <w:tr w:rsidR="00D11DB2" w14:paraId="5279B381" w14:textId="77777777" w:rsidTr="00D11DB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26BA" w14:textId="7777777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A6CE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02A2" w14:textId="53864AFD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85-92%. Zakres prezentowanej wiedzy wykracza poza poziom podstawowy w oparciu o podane piśmiennictwo uzupełniające. Rozwiązywanie problemów w sytuacjach nowych i złożonych/ uzyskanie punktów z zaliczenia pisemnego.</w:t>
            </w:r>
          </w:p>
        </w:tc>
      </w:tr>
      <w:tr w:rsidR="00D11DB2" w14:paraId="38D51238" w14:textId="77777777" w:rsidTr="00D11DB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2D9D" w14:textId="7777777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9A07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EF02" w14:textId="61F7C0CC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93-100%. Zakres prezentowanej wiedzy wykracza poza poziom podstawowy w oparciu o samodzielnie zdobyte naukowe źródła informacji/ uzyskanie punktów z zaliczenia pisemnego.</w:t>
            </w:r>
          </w:p>
        </w:tc>
      </w:tr>
      <w:tr w:rsidR="00D11DB2" w14:paraId="4DF22D8D" w14:textId="77777777" w:rsidTr="00D11DB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28B6CC" w14:textId="077B9AA5" w:rsidR="00D11DB2" w:rsidRDefault="00D11DB2" w:rsidP="00D11DB2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ć</w:t>
            </w:r>
            <w:r w:rsidR="00772A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konwersatorium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(</w:t>
            </w:r>
            <w:r w:rsidR="00772A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</w:t>
            </w: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A2BF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625" w14:textId="78AC39BB" w:rsidR="00D11DB2" w:rsidRDefault="00D11DB2" w:rsidP="00D11DB2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61-68%. Opanowanie treści na poziomie podstawowym, odpowiedzi chaotyczne, konieczne pytania naprowadzające/ uzyskanie punktów z zaliczenia pisemnego</w:t>
            </w:r>
          </w:p>
        </w:tc>
      </w:tr>
      <w:tr w:rsidR="00D11DB2" w14:paraId="06FB3B79" w14:textId="77777777" w:rsidTr="00D11DB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5855" w14:textId="7777777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941E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F134" w14:textId="022FC328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69-76%. Opanowanie treści programowych na poziomie podstawowym, odpowiedzi usystematyzowane, wymaga pomocy nauczyciela/ uzyskanie punktów z zaliczenia pisemnego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</w:tc>
      </w:tr>
      <w:tr w:rsidR="00D11DB2" w14:paraId="5EFA6334" w14:textId="77777777" w:rsidTr="00D11DB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53CA" w14:textId="7777777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6D7D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91B2" w14:textId="77777777" w:rsidR="00D11DB2" w:rsidRPr="00923E54" w:rsidRDefault="00D11DB2" w:rsidP="00D11D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77-84%. Opanowanie treści programowych na poziomie podstawowym, odpowiedzi usystematyzowane, samodzielne.</w:t>
            </w:r>
          </w:p>
          <w:p w14:paraId="25D106B0" w14:textId="30085466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Rozwiązywanie problemów w sytuacjach typowych/ uzyskani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 punktów z zaliczenia pisemnego</w:t>
            </w: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D11DB2" w14:paraId="5A90C7A7" w14:textId="77777777" w:rsidTr="00D11DB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B6DB" w14:textId="7777777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B7CA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9E1E" w14:textId="4A9AABD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85-92%. Zakres prezentowanej wiedzy wykracza poza poziom podstawowy w oparciu o podane piśmiennictwo uzupełniające. Rozwiązywanie problemów w sytuacjach nowych i złożonych/ uzyskanie punktów z zaliczenia pisemnego</w:t>
            </w:r>
          </w:p>
        </w:tc>
      </w:tr>
      <w:tr w:rsidR="00D11DB2" w14:paraId="50222EE9" w14:textId="77777777" w:rsidTr="00D11DB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3AF0" w14:textId="77777777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143" w14:textId="77777777" w:rsidR="00D11DB2" w:rsidRDefault="00D11DB2" w:rsidP="00D11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E56C" w14:textId="2ABF2854" w:rsidR="00D11DB2" w:rsidRDefault="00D11DB2" w:rsidP="00D11DB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93-100%. Zakres prezentowanej wiedzy wykracza poza poziom podstawowy w oparciu o samodzielnie zdobyte naukowe źródła informacji/ uzyskanie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z zaliczenia pisemnego</w:t>
            </w:r>
            <w:r w:rsidRPr="00923E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9CEEB36" w14:textId="77777777" w:rsidR="00F83C67" w:rsidRDefault="00F83C67" w:rsidP="00F83C67">
      <w:pPr>
        <w:rPr>
          <w:rFonts w:ascii="Times New Roman" w:hAnsi="Times New Roman" w:cs="Times New Roman"/>
          <w:color w:val="auto"/>
        </w:rPr>
      </w:pPr>
    </w:p>
    <w:p w14:paraId="02222CF2" w14:textId="77777777" w:rsidR="00F83C67" w:rsidRDefault="00F83C67" w:rsidP="00F83C67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F83C67" w14:paraId="60D6CCC6" w14:textId="77777777" w:rsidTr="00F83C6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E77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099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F83C67" w14:paraId="6FBC2EC8" w14:textId="77777777" w:rsidTr="00F83C6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C4B0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57FA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49B3C299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4AF1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1A70AD7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F83C67" w14:paraId="11A3E94D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BAC77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F403CE" w14:textId="77455698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2E6FB" w14:textId="4A95F328" w:rsidR="00F83C67" w:rsidRDefault="00D72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F83C67" w14:paraId="248A8C12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F8B3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10A" w14:textId="10FD8CB5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19B1" w14:textId="0FB9312D" w:rsidR="00F83C67" w:rsidRDefault="00D7270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F83C67" w14:paraId="308D2C35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5040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8C8E" w14:textId="2E82B5C6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ED3D" w14:textId="4EA045F1" w:rsidR="00F83C67" w:rsidRDefault="00D7270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F83C67" w14:paraId="3B932B20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A813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AAEF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57F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83C67" w14:paraId="6FE04435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3688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2F6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39A5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83C67" w14:paraId="4AAB4A5C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9A59A38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1A1EA7" w14:textId="12528AD4" w:rsidR="00F83C67" w:rsidRDefault="003F39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16AB02" w14:textId="2C567158" w:rsidR="00F83C67" w:rsidRDefault="00D72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32</w:t>
            </w:r>
          </w:p>
        </w:tc>
      </w:tr>
      <w:tr w:rsidR="00F83C67" w14:paraId="39FB48B1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9513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B1BA" w14:textId="12C47DCD" w:rsidR="00F83C67" w:rsidRDefault="00F93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EC6A" w14:textId="78C7B1C8" w:rsidR="00F83C67" w:rsidRDefault="00F93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F83C67" w14:paraId="3C192F8C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9241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AD4B" w14:textId="7C3176E5" w:rsidR="00F83C67" w:rsidRDefault="00F93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DC75" w14:textId="2BAF1F11" w:rsidR="00F83C67" w:rsidRDefault="00F93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F83C67" w14:paraId="7248E7E2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ECCC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06E7" w14:textId="10AB1B04" w:rsidR="00F83C67" w:rsidRDefault="00F93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BFFC" w14:textId="6F263BE4" w:rsidR="00F83C67" w:rsidRDefault="00F93AF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</w:p>
        </w:tc>
      </w:tr>
      <w:tr w:rsidR="00F83C67" w14:paraId="49CBA49F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B1EC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AF6E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032C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83C67" w14:paraId="2A8405DC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4859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36FB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FAF3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83C67" w14:paraId="7F79E01D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8AA3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4E27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E30" w14:textId="7777777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83C67" w14:paraId="37BBA885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197C016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B0AFBC" w14:textId="434381E7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528B6D" w14:textId="4BFE6A04" w:rsidR="00F83C67" w:rsidRDefault="00D72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F83C67" w14:paraId="1E1A5210" w14:textId="77777777" w:rsidTr="00F83C6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3CBA94" w14:textId="77777777" w:rsidR="00F83C67" w:rsidRDefault="00F83C67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CE8572" w14:textId="57CFAE6B" w:rsidR="00F83C67" w:rsidRDefault="00F83C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E263C6" w14:textId="7A35E69A" w:rsidR="00F83C67" w:rsidRDefault="00D72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2</w:t>
            </w:r>
          </w:p>
        </w:tc>
      </w:tr>
    </w:tbl>
    <w:p w14:paraId="72CAECF4" w14:textId="77777777" w:rsidR="00F83C67" w:rsidRDefault="00F83C67" w:rsidP="00F83C6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6DF12EDF" w14:textId="77777777" w:rsidR="00F83C67" w:rsidRDefault="00F83C67" w:rsidP="00F83C6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589FFFF2" w14:textId="77777777" w:rsidR="00F83C67" w:rsidRDefault="00F83C67" w:rsidP="00F83C6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0D2AC627" w14:textId="77777777" w:rsidR="00F83C67" w:rsidRDefault="00F83C67" w:rsidP="00F83C6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D007479" w14:textId="77777777" w:rsidR="00F83C67" w:rsidRDefault="00F83C67" w:rsidP="00F83C6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5812989" w14:textId="77777777" w:rsidR="00F83C67" w:rsidRDefault="00F83C67" w:rsidP="00F83C6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11DD348F" w14:textId="77777777" w:rsidR="005E4CDF" w:rsidRDefault="005E4CDF" w:rsidP="005E4CDF">
      <w:pPr>
        <w:tabs>
          <w:tab w:val="left" w:pos="8317"/>
        </w:tabs>
        <w:spacing w:line="326" w:lineRule="exact"/>
        <w:ind w:left="2380" w:right="60"/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19"/>
          <w:szCs w:val="19"/>
          <w:lang w:val="x-none" w:eastAsia="x-none"/>
        </w:rPr>
        <w:tab/>
      </w:r>
    </w:p>
    <w:sectPr w:rsidR="005E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59"/>
    <w:rsid w:val="00057AB4"/>
    <w:rsid w:val="0008369F"/>
    <w:rsid w:val="000D40F4"/>
    <w:rsid w:val="000E4D06"/>
    <w:rsid w:val="00240FEC"/>
    <w:rsid w:val="00243EBB"/>
    <w:rsid w:val="003F3979"/>
    <w:rsid w:val="00424858"/>
    <w:rsid w:val="00501671"/>
    <w:rsid w:val="0053401B"/>
    <w:rsid w:val="0056334B"/>
    <w:rsid w:val="005725BF"/>
    <w:rsid w:val="005E4CDF"/>
    <w:rsid w:val="00702AE8"/>
    <w:rsid w:val="007271C2"/>
    <w:rsid w:val="00772AD0"/>
    <w:rsid w:val="00880659"/>
    <w:rsid w:val="009071CB"/>
    <w:rsid w:val="00A43617"/>
    <w:rsid w:val="00A4686D"/>
    <w:rsid w:val="00A5614D"/>
    <w:rsid w:val="00AD6DFA"/>
    <w:rsid w:val="00AF040D"/>
    <w:rsid w:val="00B01425"/>
    <w:rsid w:val="00C30AD1"/>
    <w:rsid w:val="00C5773C"/>
    <w:rsid w:val="00CB77F9"/>
    <w:rsid w:val="00CE70E6"/>
    <w:rsid w:val="00D11DB2"/>
    <w:rsid w:val="00D23034"/>
    <w:rsid w:val="00D7270E"/>
    <w:rsid w:val="00DD5402"/>
    <w:rsid w:val="00F83C67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20355"/>
  <w15:docId w15:val="{426B0D52-8D96-4E40-AD42-C531D65E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C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3C6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2">
    <w:name w:val="Body text (2)_"/>
    <w:link w:val="Bodytext20"/>
    <w:locked/>
    <w:rsid w:val="00F83C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83C67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locked/>
    <w:rsid w:val="00F83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83C6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5497-8C50-47CB-B002-B34BA698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Małgorzata Skowron</cp:lastModifiedBy>
  <cp:revision>3</cp:revision>
  <dcterms:created xsi:type="dcterms:W3CDTF">2021-06-16T12:25:00Z</dcterms:created>
  <dcterms:modified xsi:type="dcterms:W3CDTF">2021-06-18T09:55:00Z</dcterms:modified>
</cp:coreProperties>
</file>